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57" w:rsidRPr="00865D57" w:rsidRDefault="00865D57" w:rsidP="00865D57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865D57">
        <w:rPr>
          <w:rFonts w:ascii="Times New Roman" w:hAnsi="Times New Roman" w:cs="Times New Roman"/>
          <w:b/>
          <w:sz w:val="24"/>
        </w:rPr>
        <w:t xml:space="preserve">Обзор обращений за </w:t>
      </w:r>
      <w:r w:rsidRPr="00865D57">
        <w:rPr>
          <w:rFonts w:ascii="Times New Roman" w:hAnsi="Times New Roman" w:cs="Times New Roman"/>
          <w:b/>
          <w:sz w:val="24"/>
        </w:rPr>
        <w:t>2014 год</w:t>
      </w:r>
    </w:p>
    <w:p w:rsidR="00865D57" w:rsidRDefault="00865D57" w:rsidP="00865D5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865D57" w:rsidRPr="00865D57" w:rsidRDefault="00865D57" w:rsidP="00865D5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865D57">
        <w:rPr>
          <w:rFonts w:ascii="Times New Roman" w:hAnsi="Times New Roman" w:cs="Times New Roman"/>
          <w:sz w:val="24"/>
        </w:rPr>
        <w:t>В первом полугодии 2014 года поступило два обращения:</w:t>
      </w:r>
    </w:p>
    <w:p w:rsidR="00865D57" w:rsidRPr="00865D57" w:rsidRDefault="00865D57" w:rsidP="00865D5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865D57">
        <w:rPr>
          <w:rFonts w:ascii="Times New Roman" w:hAnsi="Times New Roman" w:cs="Times New Roman"/>
          <w:sz w:val="24"/>
        </w:rPr>
        <w:t>- Обращение поступило в письменном виде от Межрегионального территориального управления Федеральной службы финансово-бюджетного надзора в Архангельской области в виде перенаправления обращения двух физических лиц и касалось вопросов использования дорожного фонда. По указанному в заявлении телефону физическое лицо было приглашено на прием к председателю контрольно-счетной палаты муниципального образования «Город Архангельск». В результате личного приема заявителю был дан устный ответ. Заявитель был согласен на получение ответа в устной форме.</w:t>
      </w:r>
    </w:p>
    <w:p w:rsidR="00865D57" w:rsidRPr="00865D57" w:rsidRDefault="00865D57" w:rsidP="00865D57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65D57">
        <w:rPr>
          <w:rFonts w:ascii="Times New Roman" w:hAnsi="Times New Roman" w:cs="Times New Roman"/>
          <w:sz w:val="24"/>
        </w:rPr>
        <w:t>- Обращение поступило в письменном виде от родителей детей одной из групп детского сада, касалось вопросов материального обеспечения и финансирования затрат на содержание детского сада, а также данной группы детей. Ответ направлен заявителям в письменной форме в установленный срок.</w:t>
      </w:r>
    </w:p>
    <w:p w:rsidR="00002E1E" w:rsidRPr="00865D57" w:rsidRDefault="00865D57" w:rsidP="00865D57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65D57">
        <w:rPr>
          <w:rFonts w:ascii="Times New Roman" w:hAnsi="Times New Roman" w:cs="Times New Roman"/>
          <w:sz w:val="24"/>
        </w:rPr>
        <w:t>Во 2 полугодии 2014 года обращений не было.</w:t>
      </w:r>
      <w:bookmarkStart w:id="0" w:name="_GoBack"/>
      <w:bookmarkEnd w:id="0"/>
    </w:p>
    <w:sectPr w:rsidR="00002E1E" w:rsidRPr="0086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05"/>
    <w:rsid w:val="00865D57"/>
    <w:rsid w:val="00E34139"/>
    <w:rsid w:val="00EB7078"/>
    <w:rsid w:val="00FB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Седых</dc:creator>
  <cp:keywords/>
  <dc:description/>
  <cp:lastModifiedBy>Ольга Владимировна Седых</cp:lastModifiedBy>
  <cp:revision>3</cp:revision>
  <dcterms:created xsi:type="dcterms:W3CDTF">2019-07-02T14:45:00Z</dcterms:created>
  <dcterms:modified xsi:type="dcterms:W3CDTF">2019-07-02T14:47:00Z</dcterms:modified>
</cp:coreProperties>
</file>